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麦盖提县吐曼塔勒乡“一抓双促”示范乡镇建设项目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麦盖提县吐曼塔勒乡人民政府</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麦盖提县吐曼塔勒乡人民政府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张志鹏</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2023年02月15日</w:t>
      </w:r>
    </w:p>
    <w:p>
      <w:pPr>
        <w:spacing w:line="570" w:lineRule="exact"/>
        <w:ind w:firstLine="627" w:firstLineChars="200"/>
        <w:rPr>
          <w:rStyle w:val="18"/>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8"/>
          <w:rFonts w:ascii="黑体" w:hAnsi="黑体" w:eastAsia="黑体"/>
          <w:b w:val="0"/>
          <w:spacing w:val="-4"/>
          <w:sz w:val="32"/>
          <w:szCs w:val="32"/>
        </w:rPr>
      </w:pP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了把农村基层党组织建设成为落实党的政策、带领农民致富、密切联系群众、维护农村稳定的坚强领导核心，我县坚决贯彻落实重要指示精神，谋划实施抓农村基层党建促乡村振兴“一抓双促”工程，探索新时代党的建设总要求和，实现农村基层党建与改革发展的相融互促。该项目的建设社会效益凸显，对建成大开放、多功能、强辐射、高效益的特色乡镇中最具影响力和竞争力有重要的战略意义。完善公共空间与服务系统，集中乡镇丰富的文化、旅游活动内容，增强城市活力，体现地方特色和民俗风情，以历史民俗文化为灵魂，文化与休闲互为载体，紧密结合，极大的提升乡镇形象，提高乡镇品味。对区域经济、文化、社会的发展产生深远影响，从而进一步推进城市发展。从经济效益上看，有利于带动易地搬迁的持续发展，带来商业、贸易繁荣，成为新的经济增长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本项目主要用于建设党建主题公园的观景小品及400平方米廊架亭，对乡村文化舞台进行提升改造，配套绿化、路灯、栅栏、广告装饰等相关设施。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实施主体：麦盖提县吐曼塔勒乡人民政府，主要职能是负责组织实施社会救助救济、就业、养老、优抚、残疾人等管理服务工作；组织开展各类文化体育活动。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吐曼塔勒乡“一抓两促”示范乡镇建设项目项目严格按照《新疆维吾尔自治区财政专项扶贫资金（扶贫发展项目管理办法（暂行的通知》（新财扶〔2017〕32号等管理制度，加强对项目实施过程的控制，严格按照项目实施情况进行拨付资</w:t>
      </w:r>
      <w:bookmarkStart w:id="0" w:name="_GoBack"/>
      <w:bookmarkEnd w:id="0"/>
      <w:r>
        <w:rPr>
          <w:rStyle w:val="18"/>
          <w:rFonts w:hint="eastAsia" w:ascii="仿宋" w:hAnsi="仿宋" w:eastAsia="仿宋" w:cs="仿宋"/>
          <w:b w:val="0"/>
          <w:bCs w:val="0"/>
          <w:spacing w:val="-4"/>
          <w:sz w:val="32"/>
          <w:szCs w:val="32"/>
        </w:rPr>
        <w:t>金，资金支付有完整的审批流程，不存在截留、挤占、挪用、虚列支出等情况。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本项目现已完成建设党建主题公园的观景小品及400平方米廊架亭，完成对乡村文化舞台进行提升改造，配套绿化、路灯、栅栏、广告装饰等相关设施。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依据《关于申请麦盖提县吐曼塔勒乡“一抓双促”示范乡镇建设项目资金的报告》文件，2022年本项目资金总投入120万元，实际到位资金120万元，其中：专项资金120万元，资金到位率100%。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截至2022年12月31日，实际支出120万元，预算执行率100%。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计划投资120万元，主要用于建设党建主题公园的观景小品及400平方米廊架亭，对乡村文化舞台进行提升改造，配套绿化、路灯、栅栏、广告装饰等相关设施。通过项目实施提高乡镇居民文化素质，加强我县旅游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中华人民共和国预算法》、《自治区党委自治区人民政府关于全面实施预算绩效管理的实施意见》（新党发〔2018〕30号）和《关于印发〈自治区财政支出绩效评价管理暂行办法〉的通知》（新财预〔2018〕189号）文件要求，结合本项目实际情况，设置的阶段性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新建廊架亭面积指标，预期指标值为“≥400平方米”；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新建附属设施配套数量标，预期指标值为“1套”。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“项目完工时间”指标，预期指标值为“2022年10月”；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“项目工程费用”指标，预期指标值为“≤119。56万元”；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“第三方服务费”指标，预期指标值为“≤0.44万元”。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“提高乡镇居民文化素质”指标，预期指标值为“有效提高”。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“加强我县旅游发展”指标，预期指标值为“长期”。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“受益群众满意度”指标，预期指标值为“100%””。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的合理性和绩效指标的明确性、资金分配的合理性）、项目过程（包括项目资金中的资金到位、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（1）指标设置总体思路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绩效评价有关要求，评价工作遵循“客观、公正、科学、规范”的原则，采用“以结果为导向、基于证据”的绩效评价方法，主要从项目决策、项目过程、项目产出、项目效益四个方面对评价目标进行逐步分解，从定性与定量两个角度综合考量，评价资金使用的效率与效益。评价采用目标预定与实施效果比较方法，将项目绩效目标与其实际所产生的效益进行对比，对项目资金的使用绩效作出全面评价。根据绩效评价对象特点，设计相应的评价指标，确定相应的评价标准，并对评价指标的内容做出说明，对评价指标的使用做出规定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（2）指标设置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本次绩效评价方法主要采用了比较法、公众评判法。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问卷调查，评价本项目产生的效益及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绩效评价标准通常包括计划标准、行业标准、历史标准等，用于对绩效指标完成情况进行比较、分析、评价。本次评价主要采用了计划标准、历史标准。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的人员根据《项目支出绩效评价管理办法》（财预〔2020〕10号）文件精神，结合《自治区财政支出绩效评价管理暂行办法》（新财预〔2018〕189号）、《喀什地区财政支出绩效评价管理暂行办法》（喀地财预〔2019〕18号）等文件规定，引导评价人员完全理解和领会通知精神、绩效评价的目的、评价方式与步骤，为顺利开展绩效评价工作做好思想准备。为保障评价工作顺利实施，麦盖提县吐曼塔勒乡人民政府单位成立了以王德成为组长的绩效评价工作组，配备相关人员，对项目的开展和工作程序等进行统一安排部署，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王德成任评价组组长，绩效评价工作职责为负责全盘工作。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吐尔逊江·阿布都瓦依提任评价组副组长，绩效评价工作职责为对项目实施情况进行实地调查。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张志鹏、海日姑任评价组成员，绩效评价工作职责为负责资料审核等工作。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本项目组织机构健全，分工明确，责任清晰。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（1）文件研读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工作组在相关部门的全力配合协助下，收集项目相关背景资料、项目目标、预算等资料，组织评价工作组成员对项目相关文件进行研读。根据财预〔2020〕10号文件要求，结合项目的特点，梳理绩效评价总体思路，形成项目评价初步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（2）前期调研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根据绩效评价工作开展的需求，对相关管理人员进行了沟通和访谈，进一步了解项目的实施、资金的管理等情况，并且讨论了绩效评价方案的可行性。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（3）确定评价思路和方法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项目支出绩效评价管理办法》（财预〔2020〕10号）文件要求，确定项目绩效评价指标体系，设置一级指标共4个，包括决策（20%）、过程（20%）、产出（40%）、效益（20%）四类指标；主要围绕项目决策、资金投入、过程管理、产出效果和社会效益，体现从项目决策、项目执行到实施效益、效果的逻辑路径。通过基础表、问卷、访谈等方式获取评价数据，明确工作方法和步骤，制定科学合理的工作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一是2023年1月15日前了解情况、收集资料，研究制定评价方案和绩效评价指标体系，以及相关基础信息表。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二是2023年1月16日至1月22日，评价工作组进行实地访谈，针对绩效评价的相关要求，认真收集、核实评价基础数据，进行绩效评价。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三是2023年1月23日至1月28日根据现场实际情况，撰写绩效评价报告。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根据所收集的资料，结合实际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结合相关审核意见，形成正式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（四）绩效评价依据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1.《中华人民共和国预算法》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2.《项目支出绩效评价管理办法》（财预〔2020〕10号）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3.《自治区党委 自治区人民政府关于全面实施预算绩效管理的实施意见》（新党发〔2018〕30号）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4.《自治区财政支出绩效评价管理暂行办法》（新财预〔2018〕189号）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5.《关于喀什地区全面实施预算绩效管理的实施方案》（喀党办发﹝2018〕59号）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6.相关项目印证资料。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麦盖提县吐曼塔勒乡“一抓双促”示范乡镇建设项目得分情况表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麦盖提县吐曼塔勒乡“一抓两促”示范乡镇建设项目已建设党建主题公园的观景小品及400平方米廊架亭，对乡村文化舞台进行提升改造，配套绿化、路灯、栅栏、广告装饰等相关设施。通过项目实施提高乡镇居民文化素质，加强我县旅游发展。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（1）立项依据充分性：结合项目建设责任制、项目法人责任制职责，并组织实施。围绕2022年度工作重点和工作计划制定经费预算，该项指标权重分为5分，根据评分标准，该指标不扣分，实际得5分。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财务分管领导进行沟通、筛选确定经费预算计划，上党委会研究确定最终预算方案，根据评分标准，该项指标权重分为3分，该指标不扣分，实际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（3）绩效目标合理性：制定了实施方案，明确了总体思路及目标、并对任务进行了详细分解，对目标进行了细化，该项指标权重分为3分，根据评分标准，该指标不扣分，实际得3分。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本项目已将绩效目标细化分解为具体的绩效指标，通过清晰、可衡量的指标值予以体现，与项目目标任务数或计划数相对应，该项指标权重分为2分，根据评分标准，该指标不扣分，实际得2分。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（6）资金分配合理性：该项目预算资金分配依据充分，资金分配额度合理，与项目单位或地方实际相适应，该项指标权重分为2分，根据评分标准，该指标不扣分，实际得2分。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（1）资金到位率：根据项目资料所示，本项目预算资金120万元。实际到位资金合计120万元，资金到位率100%，该项指标权重分为2分，根据评分标准，该指标不扣分，实际得2分。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（2）预算执行率：本项目预算资金120万元，实际支出120万元，预算执行率100%，该项指标权重分为5分，根据评分标准，该指标不扣分，实际得5分。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（4）管理制度健全性：制定了党校相关管理办法，对财政专项资金进行严格管理，基本做到了专款专用，该项指标权重分为4分，根据评分标准，该指标不扣分，实际得4分。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该项指标权重分为4分，根据评分标准，该指标不扣分，实际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1.项目完成数量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数量指标总分10分，实际得分10分。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新建廊架亭面积指标预期值为大于等于400平方米，实际完成值为400平方米，与预期目标一致，根据评分标准，此项指标应当得分为5分，实际得分5分；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新建附属设施配套数量指标预期值为大于等于1套，实际完成值为1套，此项指标应当得分为5分，实际得分5分。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2.项目完成质量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质量指标总分10分，实际得分10分。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项目验收合格率指标预期值为100%，实际完成值为100%，与预期目标一致，根据评分标准，此项指标应当得分为10分，实际得分10分。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3.项目完成时效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时效指标总分值10分，实际得分10分。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项目完工时间指标预期值为2022年10月，实际完成值为2022年10月，与预期目标一致，根据评分标准，此项指标应当得分为5分，实际得分5分；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资金支付及时率指标预期值为100%，实际完成值为100%，与预期目标一致，根据评分标准，此项指标应当得分为5分，实际得分5分。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4.项目成本节约情况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成本指标总分值10分，实际得分10分。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项目工程费用指标预期值为小于等于119.56万元，实际完成值为119.56万元，成本控制在预算范围内，根据评分标准，此项指标应当得分为5分，实际得分5分。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第三方服务费指标预期值为小于等于0.44万元，实际完成值为0.44万元，成本控制在预算范围内，根据评分标准，此项指标应当得分为5分，实际得分5分。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（1）项目实施的经济效益分析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此项目不涉及经济效益指标。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（2）项目实施的社会效益分析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提高乡镇居民文化素质指标预期值为有效提高，实际完成值为有效提高；根据评分标准，此项指标应当得分为5分，实际得分5分。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（3）项目实施的生态效益分析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此项目不涉及生态效益指标。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（4）项目实施的可持续影响分析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加强我县旅游发展指标预期值为长期，实际完成值为长期，根据评分标准，此项指标应当得分为5分，实际得分5分。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受益群众满意度指标总分值10分，实际得分10分。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益群众满意度指标预期值为大于等于100%，通过发放调查问卷的方式走访受益对象，本次发放问卷100份，收回有效问卷100份，受益群众满意度指标满意度调查结果为100%，根据评分标准，此项指标应当得分为10分，实际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麦盖提县吐曼塔勒乡“一抓双促”示范乡镇建设项目预算120万元，到位120万元，实际支出120万元，预算执行率为100%，项目绩效指标总体完成率为100%，偏差率为0%，不存在偏差情况。 </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一是加强基层组织建设,夯实乡村治理基础。以党支部建设标准化为重要抓手,以“一抓双促”为主要措施,不断深化基层组织建设。</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强化进度督查。我县强化“进度压倒一切”的意识，大力推行量化限时工作制，细化、量化每一个项目的具体目标、时间节点和完成时限，采取“干部工作在一线、考勤办公在一线、监督检查在一线、形象树立在一线”工作法，由党政领导亲自抓、项目责任领导分别抓，奋力攻坚，全力实施好本项目建设，努力做到各项目标按时序节点进度要求顺利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一是项目管理方面：无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二是项目资金使用方面：无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三是绩效评价方面：无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1.加强组织领导,层层宣传发动。扩大项目影响力，提高知晓率。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无</w:t>
      </w:r>
    </w:p>
    <w:p>
      <w:pPr>
        <w:spacing w:line="570" w:lineRule="exact"/>
        <w:rPr>
          <w:rStyle w:val="18"/>
          <w:rFonts w:ascii="方正黑体_GBK" w:hAnsi="方正黑体_GBK" w:eastAsia="方正黑体_GBK" w:cs="方正黑体_GBK"/>
          <w:b w:val="0"/>
          <w:spacing w:val="-4"/>
          <w:sz w:val="32"/>
          <w:szCs w:val="32"/>
        </w:rPr>
      </w:pPr>
    </w:p>
    <w:p>
      <w:pPr>
        <w:spacing w:line="570" w:lineRule="exact"/>
        <w:rPr>
          <w:rStyle w:val="18"/>
          <w:rFonts w:ascii="楷体" w:hAnsi="楷体" w:eastAsia="楷体"/>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方正黑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068D69C6"/>
    <w:rsid w:val="25D1163E"/>
    <w:rsid w:val="2AE11386"/>
    <w:rsid w:val="2D5A6638"/>
    <w:rsid w:val="4609551D"/>
    <w:rsid w:val="4D2606A1"/>
    <w:rsid w:val="4DD42C22"/>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134</Words>
  <Characters>767</Characters>
  <Lines>6</Lines>
  <Paragraphs>1</Paragraphs>
  <TotalTime>6</TotalTime>
  <ScaleCrop>false</ScaleCrop>
  <LinksUpToDate>false</LinksUpToDate>
  <CharactersWithSpaces>900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Administrator</cp:lastModifiedBy>
  <cp:lastPrinted>2018-12-31T10:56:00Z</cp:lastPrinted>
  <dcterms:modified xsi:type="dcterms:W3CDTF">2023-10-08T02:09:07Z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702D08284E234A0DA723CA140D683EEB</vt:lpwstr>
  </property>
</Properties>
</file>