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2023年麦盖提县现代职业教育质量提升计划项目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麦盖提县职业中等专业学校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麦盖提县职业中等专业学校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努尔艾力·买买提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随着社会的快速发展和科技的不断进步，各行各业对技术技能人才的需求日益增加，这对职业教育提出了更高的要求。为了适应这种需求，提升职业教育的质量成为了迫切的任务。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其次，传统的职业教育在某些方面存在不足，如教学内容滞后、师资力量不足、教学设施落后等，这些都影响了职业教育的质量和效果。因此，有必要通过实施现代职业教育质量提升计划，来推动我县职业教育的改革和创新，提高职业教育的整体水平。此外，我县也高度重视职业教育的发展，出台了一系列政策和措施来支持职业教育的改革和发展。现代职业教育质量提升计划正是其中之一，因此我单位实施此项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本项目主要用于购置汽车运用与维修实训设备82套；截至目前，已完成购置汽车运用与维修实训设备82套。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麦盖提县中等职业技术学校为全额事业单位，纳入2023年部门决算编制范围的有3个系部：机械工程系、现代服务系和服装工程系。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编制人数40人，其中：行政人员编制1人、工勤1人、参公0人、事业编制38人。实有在职人数115人，其中：行政在职3人、工勤1人、参0人、事业在职111人。离退休人员15人，其中：行政退休人员0人、事业退休15人。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根据喀什地区财政局《关于提前拨付2023年现代职业教育质量提升计划资金的预算的通知》（喀地财教〔2023〕1号），《关于提前拨付2023年现代职业教育提升计划资金预算的通知》( 麦财教字【2022】164号文件）下达共安排下达资金400万元，资金来源为中中央参照直达资金，最终确定项目资金总数为400万元。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截至2022年12月31日，实际支出400万元，预算执行率100%。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购置汽车运用与维修实训设备82套；项目的实施将汽车运用与维修专业建设成教学理念先进，专业特色鲜明，师资力量雄厚，毕业生就业率高、就业质量好的示范专业，面向社会大力开展各种职业培训，提高服务地方经济建设的能力，把我校办成优秀的汽车运用与维修和培训基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实施的前期准备工作：首先明确项目目标和需求。确定采购项目的具体目标，如降低成本、提高质量、优化供应链。明确项目所需的产品或服务的规格、数量、质量要求等，确保采购需求与项目目标一致。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编制采购计划。根据项目目标和需求，制定详细的采购计划，包括采购的时间安排、预算分配、采购方式选择等。确保计划具有可操作性和灵活性，以应对可能出现的变化。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市场调研和供应商评估。对市场进行调研，了解产品或服务的市场价格、供应商情况、行业趋势等；准备采购文件和合同，根据采购需求，准备采购文件，如采购邀请书、招标文件、合同草案等；确保文件内容准确、完整，符合法律法规和行业标准；定期召开项目会议，讨论采购进度、问题解决方案等，保持了项目顺利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具体实施工作：首先第一步申请资金，第二步政府采购网上进行招投标，第三步签订合同，第四步供货商按照采购清单交货。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验收工作：采购完毕后主管单位进行验收，并验收合格开始使用。</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7"/>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台金玉任评价组组长，绩效评价工作职责为负责全盘工作。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校努尔艾力·买买提和分管副校长李英任评价组副组长，绩效评价工作职责为为对项目实施情况进行实地调查。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总务办主任西热艾力·买买提，副主任李胜旺任评价组成员，绩效评价工作职责为负责资料审核等工作。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县现代职业教育质量提升计划项目的实施有效提高了我校教学质量，面向社会大力开展各种职业培训，提高服务地方经济建设的能力，把我校办成优秀的汽车运用与维修和培训基地。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2023年麦盖提县现代职业教育质量提升计划项目预算安排400.00万元，实际支出400.00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项目产出：已完成采购82套汽车运用与维修实训设备。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项目效益：项目的实施有效提高了我校教学质量，面向社会大力开展各种职业培训，提高服务地方经济建设的能力，把我校办成优秀的汽车运用与维修和培训基地。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现代职业教育质量提升计划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（1）立项依据充分性：结合统筹指导职业教育发展改革和职业指导工作，指导开展就业创业工作职责，并组织实施。围绕2023年度工作重点和工作计划制定项目预算，根据评分标准，该指标不扣分，得3分。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2023年麦盖提县现代职业教育质量提升计划项目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（4）管理制度健全性：制定了麦盖提县教育局相关管理办法，对财政专项资金进行严格管理，基本做到了专款专用，根据评分标准，该指标不扣分，得2分。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购置汽车运用与维修实训设备数量指标，预期指标值为大于等于82套，实际完成值为82套，指标完成率为100%，与预期目标一致，根据评分标准，该指标不扣分，得7分。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设备验收合格率指标，预期指标值为100%，实际完成值为100%，指标完成率为100%，与预期目标一致，根据评分标准，该指标不扣分，得7分。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项目完成时间指标，预期指标值为2023年9月，实际完成值为2023年9月，指标完成率为100%，与预期目标一致，根据评分标准，该指标不扣分，得6分。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每套设备平均购置成本指标预期值为小于等于4.70万元，实际完成值为4.70万元，指标完成率为100%，成本控制在预算范围内，根据评分标准，此项指标应当得分为7分，实际得分7分。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有效提高我校教学质量指标，该指标预期指标值为提高，实际完成值为提高，指标完成率为100%，与预期指标一致，根据评分标准，该指标不扣分，得20分。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对于“满意度指标：学生满意度100%，该指标预期指标值为100%，实际完成值为100%，指标完成率为100%，与预期目标一致，根据评分标准，该指标不扣分,得10分。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2023年麦盖提县现代职业教育质量提升计划项目预算400万元，到位400万元，实际支出400万元，预算执行率为100%，项目绩效指标总体完成率为100%，此项目无偏差。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存在问题：后期维护不到位，使用过程中出现故障，使用人员未及时进行修理，未指定后期管护制度。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原因分析：设备采购部门与使用部门、维护部门之间可能存在沟通不畅的情况，导致采购决策时未能充分考虑到后期管护的需求。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下一步改进措施：提高全体员工对设备后期管护的认识，强调设备全生命周期管理的重要性，将后期管护纳入设备采购决策的重要因素。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优化采购流程，简化流程步骤，对现有的采购流程进行梳理，去除冗余环节，简化流程步骤，提高采购效率；制定标准化的操作流程，明确各部门的操作规范和要求，减少因操作不当导致的流程受阻问题。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0AD4C7E"/>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2025-07-24T12:11:30Z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