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新疆维吾尔自治区喀什地区麦盖提县五一林场小学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一、关于新疆维吾尔自治区喀什地区麦盖提县五一林场小学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二、关于新疆维吾尔自治区喀什地区麦盖提县五一林场小学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三、关于新疆维吾尔自治区喀什地区麦盖提县五一林场小学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四、关于新疆维吾尔自治区喀什地区麦盖提县五一林场小学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五、关于新疆维吾尔自治区喀什地区麦盖提县五一林场小学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六、关于新疆维吾尔自治区喀什地区麦盖提县五一林场小学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七、关于新疆维吾尔自治区喀什地区麦盖提县五一林场小学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八、关于新疆维吾尔自治区喀什地区麦盖提县五一林场小学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九、关于新疆维吾尔自治区喀什地区麦盖提县五一林场小学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十、关于新疆维吾尔自治区喀什地区麦盖提县五一林场小学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麦盖提县五一林场小学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负责贯彻党的教育方针，坚持民主管理，执行上级主管部门的支持和决定，实行保育和教育相结合的原则，对学生实施德智体美诸方面全面发展的教育，促进其身心和发展，为家长解除后顾之忧，热忱为家长服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麦盖提县五一林场小学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行政办、总务办、教务办。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新疆维吾尔自治区喀什地区麦盖提县五一林场小学实有人数</w:t>
      </w:r>
      <w:r>
        <w:rPr>
          <w:rFonts w:ascii="仿宋_GB2312" w:hAnsi="宋体" w:eastAsia="仿宋_GB2312" w:cs="宋体"/>
          <w:kern w:val="0"/>
          <w:sz w:val="32"/>
          <w:szCs w:val="32"/>
        </w:rPr>
        <w:t>82</w:t>
      </w:r>
      <w:r>
        <w:rPr>
          <w:rFonts w:hint="eastAsia" w:ascii="仿宋_GB2312" w:hAnsi="宋体" w:eastAsia="仿宋_GB2312" w:cs="宋体"/>
          <w:kern w:val="0"/>
          <w:sz w:val="32"/>
          <w:szCs w:val="32"/>
        </w:rPr>
        <w:t>人，其中：在职70人，减少</w:t>
      </w:r>
      <w:r>
        <w:rPr>
          <w:rFonts w:ascii="仿宋_GB2312" w:hAnsi="宋体" w:eastAsia="仿宋_GB2312" w:cs="宋体"/>
          <w:kern w:val="0"/>
          <w:sz w:val="32"/>
          <w:szCs w:val="32"/>
        </w:rPr>
        <w:t>6</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12</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4</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编制部门：新疆维吾尔自治区喀什地区麦盖提县五一林场小学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1311.90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1311.90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1311.90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1371.36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1371.36</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1371.36</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编制部门：新疆维吾尔自治区喀什地区麦盖提县五一林场小学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1371.36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1311.90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1311.90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59.46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1371.36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1311.90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1311.90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59.46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1371.36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1311.90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1311.90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59.46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1371.36</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1311.90</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1311.90</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59.46</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编制部门：新疆维吾尔自治区喀什地区麦盖提县五一林场小学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1371.36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1311.90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1371.36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1311.90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1371.36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1311.90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1371.36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1311.90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59.46</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1311.90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1311.90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1311.90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1311.90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1311.90</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1311.90</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1311.90</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1311.90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1311.90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1311.90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1311.90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小学教育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1311.90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1311.90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1311.90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1311.90</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1293.71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1293.71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353.08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353.08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223.18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223.18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206.18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206.18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193.28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193.28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136.25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1311.90</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1310.91</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0.99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编制部门：新疆维吾尔自治区喀什地区麦盖提县五一林场小学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备注：新疆维吾尔自治区喀什地区麦盖提县五一林场小学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备注：新疆维吾尔自治区喀什地区麦盖提县五一林场小学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备注：新疆维吾尔自治区喀什地区麦盖提县五一林场小学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编制部门：新疆维吾尔自治区喀什地区麦盖提县五一林场小学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备注：新疆维吾尔自治区喀什地区麦盖提县五一林场小学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编制部门：新疆维吾尔自治区喀什地区麦盖提县五一林场小学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年小学教育家庭经济困难学生生活补助项目（自治区第一批）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16.92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16.92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16.92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42.54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42.54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42.54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59.46</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59.46</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一、关于新疆维吾尔自治区喀什地区麦盖提县五一林场小学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按照全口径预算的原则，新疆维吾尔自治区喀什地区麦盖提县五一林场小学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年所有收入和支出均纳入部门预算管理。收支总预算1371.36万元。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二、关于新疆维吾尔自治区喀什地区麦盖提县五一林场小学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新疆维吾尔自治区喀什地区麦盖提县五一林场小学收入预算1371.36万元，其中：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一般公共预算1311.9万元，占95.66%,比上年预算增加47.1万元，增长3.72%，主要原因是：本年度基本工资调资，人员工资福利支出增加，预算数增加。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财政拨款结转59.46万元，占4.34%,比上年预算增加51.36万元，增长634.07%，主要原因是：上年度学生营养餐费支出进度缓慢，结转至本年，预算数增加。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三、关于新疆维吾尔自治区喀什地区麦盖提县五一林场小学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1371.36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1311.9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95.66</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47.1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3.72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本年度基本工资调资，人员工资福利支出增加，预算数增加。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59.46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4.34</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51.36</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634.07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上年度学生营养餐费支出进度缓慢，结转至本年，预算数增加。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四、关于新疆维吾尔自治区喀什地区麦盖提县五一林场小学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年财政拨款收支总预算1311.9万元。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收入预算包括：一般公共预算拨款1311.9万元。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一般公共预算支出包括：教育支出1311.90万元，主要用于：在职人员工资，五险一金，伙食费，取暖费。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五、关于新疆维吾尔自治区喀什地区麦盖提县五一林场小学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1311.9</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1311.9</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47.1</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3.72</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本年度基本工资调资，人员工资福利支出增加，预算数增加。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.教育支出（类）1311.90万元，占100.00%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年预算数为1311.90万元，比上年预算增加172.32万元，增长15.12%，主要原因是：本年度基本工资调资，人员工资福利支出增加，同时将机关事业单位基本养老保险缴费支出调整至此款项，预算数相应增加。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年预算数为0.00万元，比上年预算减少125.22万元，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100.00%，主要原因是：我部门本年该科目调整至小学教育科目，因此下降100.00%。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六、关于新疆维吾尔自治区喀什地区麦盖提县五一林场小学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1311.9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人员经费1310.91万元，主要包括：基本工资、津贴补贴、奖金、绩效工资、机关事业单位基本养老保险缴费、职工基本医疗保险缴费、其他社会保障缴费、住房公积金、退休费。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公用经费0.99万元，主要包括：其他商品和服务支出。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七、关于新疆维吾尔自治区喀什地区麦盖提县五一林场小学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八、关于新疆维吾尔自治区喀什地区麦盖提县五一林场小学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麦盖提县五一林场小学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九、关于新疆维吾尔自治区喀什地区麦盖提县五一林场小学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十、关于新疆维吾尔自治区喀什地区麦盖提县五一林场小学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新疆维吾尔自治区喀什地区麦盖提县五一林场小学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十一、关于新疆维吾尔自治区喀什地区麦盖提县五一林场小学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麦盖提县五一林场小学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年上年结转结余59.46万元，包括：财政拨款59.46万元，非财政拨款0万元，其中：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年小学教育家庭经济困难学生生活补助项目（自治区第一批）16.92</w:t>
      </w:r>
      <w:r>
        <w:rPr>
          <w:rFonts w:hint="eastAsia" w:ascii="仿宋_GB2312" w:hAnsi="仿宋_GB2312" w:eastAsia="仿宋_GB2312" w:cs="仿宋_GB2312"/>
          <w:kern w:val="0"/>
          <w:sz w:val="32"/>
          <w:szCs w:val="32"/>
        </w:rPr>
        <w:t>万元，主要用于：家庭经济困难学生生活补助项目。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年义务教育学生营养膳食补助项目（中央第一批）42.54</w:t>
      </w:r>
      <w:r>
        <w:rPr>
          <w:rFonts w:hint="eastAsia" w:ascii="仿宋_GB2312" w:hAnsi="仿宋_GB2312" w:eastAsia="仿宋_GB2312" w:cs="仿宋_GB2312"/>
          <w:kern w:val="0"/>
          <w:sz w:val="32"/>
          <w:szCs w:val="32"/>
        </w:rPr>
        <w:t>万元，主要用于：学生营养膳食补助项目。</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年的事业单位运行经费财政拨款预算0.99万元，比上年预算增加0.43万元，增长76.79%。主要原因是：本年预算增加党员活动经费，预算数增加。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年，新疆维吾尔自治区喀什地区麦盖提县五一林场小学政府采购预算0.00万元，其中：政府采购货物预算0.00万元，政府采购工程预算0.00万元，政府采购服务预算0.00万元。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年，新疆维吾尔自治区喀什地区麦盖提县五一林场小学面向中小企业预留政府采购项目预算金额0.00万元，小微企业预留政府采购项目预算金额0.00万元。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年底，新疆维吾尔自治区喀什地区麦盖提县五一林场小学及下属各预算单位占用使用国有资产总体情况为：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1.房屋12126.14平方米，价值4231.78万元。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3.办公家具价值85.03万元。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4.其他资产价值0.26万元。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年，本部门预算绩效管理整体预算绩效目标1个，涉及预算金额1371.36万元；当年预算安排项目共0个，其中：财政拨款项目涉及预算金额0万元；非财政拨款项目涉及预算金额0万元。具体情况见下表：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1.我部门整体预算绩效目标1个，涉及预算金额1371.36万元由教育局汇总公开。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3000"/>
    <w:rsid w:val="00034886"/>
    <w:rsid w:val="00035656"/>
    <w:rsid w:val="000358A2"/>
    <w:rsid w:val="00036FE9"/>
    <w:rsid w:val="00040429"/>
    <w:rsid w:val="000426BA"/>
    <w:rsid w:val="000432EF"/>
    <w:rsid w:val="000437D2"/>
    <w:rsid w:val="00043D37"/>
    <w:rsid w:val="0004573C"/>
    <w:rsid w:val="00045890"/>
    <w:rsid w:val="00046D5C"/>
    <w:rsid w:val="000479BB"/>
    <w:rsid w:val="00047B6E"/>
    <w:rsid w:val="00053008"/>
    <w:rsid w:val="00055086"/>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33B3"/>
    <w:rsid w:val="0010445D"/>
    <w:rsid w:val="00104C91"/>
    <w:rsid w:val="00106142"/>
    <w:rsid w:val="0010625C"/>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557"/>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0AAE"/>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118"/>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19A1"/>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D7F9B"/>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1A44"/>
    <w:rsid w:val="003225DD"/>
    <w:rsid w:val="00322F14"/>
    <w:rsid w:val="0032532B"/>
    <w:rsid w:val="00326288"/>
    <w:rsid w:val="003309DB"/>
    <w:rsid w:val="003320C4"/>
    <w:rsid w:val="00332225"/>
    <w:rsid w:val="00332FD2"/>
    <w:rsid w:val="00333120"/>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C358C"/>
    <w:rsid w:val="003D0E59"/>
    <w:rsid w:val="003D4B84"/>
    <w:rsid w:val="003D608A"/>
    <w:rsid w:val="003D64AF"/>
    <w:rsid w:val="003E0AF5"/>
    <w:rsid w:val="003E0F98"/>
    <w:rsid w:val="003E2195"/>
    <w:rsid w:val="003E2D15"/>
    <w:rsid w:val="003E685C"/>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673"/>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A6F"/>
    <w:rsid w:val="004C7F70"/>
    <w:rsid w:val="004D0DEC"/>
    <w:rsid w:val="004D1F93"/>
    <w:rsid w:val="004D3102"/>
    <w:rsid w:val="004D4137"/>
    <w:rsid w:val="004D4513"/>
    <w:rsid w:val="004D458B"/>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1F30"/>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66F"/>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4294"/>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B6C"/>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5F6A68"/>
    <w:rsid w:val="006010D2"/>
    <w:rsid w:val="00601357"/>
    <w:rsid w:val="006037FA"/>
    <w:rsid w:val="00605057"/>
    <w:rsid w:val="00605AD9"/>
    <w:rsid w:val="00605D18"/>
    <w:rsid w:val="00607339"/>
    <w:rsid w:val="00611226"/>
    <w:rsid w:val="0061158B"/>
    <w:rsid w:val="006126D1"/>
    <w:rsid w:val="00613C75"/>
    <w:rsid w:val="00614081"/>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5284"/>
    <w:rsid w:val="00646D87"/>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326"/>
    <w:rsid w:val="006A05B6"/>
    <w:rsid w:val="006A17B4"/>
    <w:rsid w:val="006A2FAC"/>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50B"/>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456"/>
    <w:rsid w:val="00733AD9"/>
    <w:rsid w:val="007362CD"/>
    <w:rsid w:val="0073692E"/>
    <w:rsid w:val="00736A81"/>
    <w:rsid w:val="00740349"/>
    <w:rsid w:val="00741500"/>
    <w:rsid w:val="0074425F"/>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3A4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0F37"/>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0319"/>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C719B"/>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07BC4"/>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0E7"/>
    <w:rsid w:val="00951AF6"/>
    <w:rsid w:val="009533D4"/>
    <w:rsid w:val="009536BB"/>
    <w:rsid w:val="009553A0"/>
    <w:rsid w:val="009602A3"/>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42F7"/>
    <w:rsid w:val="00A85341"/>
    <w:rsid w:val="00A85BA5"/>
    <w:rsid w:val="00A85BEE"/>
    <w:rsid w:val="00A86152"/>
    <w:rsid w:val="00A86AE1"/>
    <w:rsid w:val="00A86B6A"/>
    <w:rsid w:val="00A87AB1"/>
    <w:rsid w:val="00A87EB7"/>
    <w:rsid w:val="00A91368"/>
    <w:rsid w:val="00A91DBD"/>
    <w:rsid w:val="00A96186"/>
    <w:rsid w:val="00A97713"/>
    <w:rsid w:val="00AA15F1"/>
    <w:rsid w:val="00AA6A6F"/>
    <w:rsid w:val="00AA6E04"/>
    <w:rsid w:val="00AA7BA9"/>
    <w:rsid w:val="00AA7FEC"/>
    <w:rsid w:val="00AB073D"/>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D34"/>
    <w:rsid w:val="00C45E6A"/>
    <w:rsid w:val="00C46A08"/>
    <w:rsid w:val="00C46CBC"/>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1794"/>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6C75"/>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17A8F"/>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4473"/>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D7DD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0FC6"/>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69D4"/>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12DF"/>
    <w:rsid w:val="00EA3C04"/>
    <w:rsid w:val="00EA500A"/>
    <w:rsid w:val="00EA5761"/>
    <w:rsid w:val="00EA5B03"/>
    <w:rsid w:val="00EA6519"/>
    <w:rsid w:val="00EA724D"/>
    <w:rsid w:val="00EA7DD2"/>
    <w:rsid w:val="00EB0475"/>
    <w:rsid w:val="00EB102C"/>
    <w:rsid w:val="00EB1368"/>
    <w:rsid w:val="00EB1620"/>
    <w:rsid w:val="00EB2E4B"/>
    <w:rsid w:val="00EB369A"/>
    <w:rsid w:val="00EB5E31"/>
    <w:rsid w:val="00EB60F8"/>
    <w:rsid w:val="00EB6709"/>
    <w:rsid w:val="00EB6DD1"/>
    <w:rsid w:val="00EB794C"/>
    <w:rsid w:val="00EC2321"/>
    <w:rsid w:val="00EC30D0"/>
    <w:rsid w:val="00EC30FC"/>
    <w:rsid w:val="00EC3D9F"/>
    <w:rsid w:val="00EC500D"/>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2575"/>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2763A"/>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3BFE"/>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CBE"/>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2191328"/>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156F58"/>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6999</Words>
  <Characters>2479</Characters>
  <Lines>20</Lines>
  <Paragraphs>18</Paragraphs>
  <TotalTime>2961</TotalTime>
  <ScaleCrop>false</ScaleCrop>
  <LinksUpToDate>false</LinksUpToDate>
  <CharactersWithSpaces>9460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2026-02-12T04:04:48Z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