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新疆维吾尔自治区喀什地区麦盖提县第二幼儿园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一、关于新疆维吾尔自治区喀什地区麦盖提县第二幼儿园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二、关于新疆维吾尔自治区喀什地区麦盖提县第二幼儿园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三、关于新疆维吾尔自治区喀什地区麦盖提县第二幼儿园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四、关于新疆维吾尔自治区喀什地区麦盖提县第二幼儿园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五、关于新疆维吾尔自治区喀什地区麦盖提县第二幼儿园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六、关于新疆维吾尔自治区喀什地区麦盖提县第二幼儿园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七、关于新疆维吾尔自治区喀什地区麦盖提县第二幼儿园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八、关于新疆维吾尔自治区喀什地区麦盖提县第二幼儿园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九、关于新疆维吾尔自治区喀什地区麦盖提县第二幼儿园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十、关于新疆维吾尔自治区喀什地区麦盖提县第二幼儿园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麦盖提县第二幼儿园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麦盖提县第二幼儿园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园长办公室、财务办公室、保密室。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新疆维吾尔自治区喀什地区麦盖提县第二幼儿园实有人数</w:t>
      </w:r>
      <w:r>
        <w:rPr>
          <w:rFonts w:ascii="仿宋_GB2312" w:hAnsi="宋体" w:eastAsia="仿宋_GB2312" w:cs="宋体"/>
          <w:kern w:val="0"/>
          <w:sz w:val="32"/>
          <w:szCs w:val="32"/>
        </w:rPr>
        <w:t>45</w:t>
      </w:r>
      <w:r>
        <w:rPr>
          <w:rFonts w:hint="eastAsia" w:ascii="仿宋_GB2312" w:hAnsi="宋体" w:eastAsia="仿宋_GB2312" w:cs="宋体"/>
          <w:kern w:val="0"/>
          <w:sz w:val="32"/>
          <w:szCs w:val="32"/>
        </w:rPr>
        <w:t>人，其中：在职39人，增加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编制部门：新疆维吾尔自治区喀什地区麦盖提县第二幼儿园</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680.68</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680.68</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680.68</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3.31</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3.31</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3.31</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683.99</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683.99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683.99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683.99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683.99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683.99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680.68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680.68</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3.31</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683.99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680.68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683.99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680.68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683.99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680.68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683.99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680.68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3.31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680.68</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680.68</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680.68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680.68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680.68</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680.68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680.68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680.68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680.68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670.63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670.63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176.40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176.40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69.27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69.27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680.68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680.12</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0.56</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编制部门：新疆维吾尔自治区喀什地区麦盖提县第二幼儿园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编制部门：新疆维吾尔自治区喀什地区麦盖提县第二幼儿园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3.31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3.31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3.31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3.31</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3.31</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一、关于新疆维吾尔自治区喀什地区麦盖提县第二幼儿园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按照全口径预算的原则，新疆维吾尔自治区喀什地区麦盖提县第二幼儿园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年所有收入和支出均纳入部门预算管理。收支总预算683.99万元。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二、关于新疆维吾尔自治区喀什地区麦盖提县第二幼儿园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新疆维吾尔自治区喀什地区麦盖提县第二幼儿园收入预算683.99万元，其中：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一般公共预算680.68万元，占99.52%,比上年预算增加60.62万元，增长9.78%，主要原因是：我部门本年在职人员基础绩效奖及艰苦边远津贴调增，人员资金增加，预算数增加。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财政拨款结转3.31万元，占0.48%,比上年预算增加3.31万元，增长100%，主要原因是：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年农村学前三年免费教育保障经费项目资金未支付完成，结转资金数增加。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三、关于新疆维吾尔自治区喀什地区麦盖提县第二幼儿园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683.99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680.68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99.52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60.62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9.78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3.31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0.48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3.31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本年结转项目资金增加，项目支出预算数增加。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四、关于新疆维吾尔自治区喀什地区麦盖提县第二幼儿园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年财政拨款收支总预算680.68万元。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收入预算包括：一般公共预算拨款680.68万元。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一般公共预算支出包括：教育支出680.68万元，主要用于：在职人员工资福利支出、在职人员基本养老保险支出。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五、关于新疆维吾尔自治区喀什地区麦盖提县第二幼儿园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680.68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680.68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60.62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9.78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w:t>
      </w:r>
      <w:r>
        <w:rPr>
          <w:rFonts w:hint="eastAsia" w:ascii="仿宋_GB2312" w:hAnsi="宋体" w:eastAsia="仿宋_GB2312" w:cs="宋体"/>
          <w:kern w:val="0"/>
          <w:sz w:val="32"/>
          <w:szCs w:val="32"/>
        </w:rPr>
        <w:t>未</w:t>
      </w:r>
      <w:r>
        <w:rPr>
          <w:rFonts w:ascii="仿宋_GB2312" w:hAnsi="宋体" w:eastAsia="仿宋_GB2312" w:cs="宋体"/>
          <w:kern w:val="0"/>
          <w:sz w:val="32"/>
          <w:szCs w:val="32"/>
        </w:rPr>
        <w:t>安排项目支出。</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.教育支出（类）680.68万元，占100.00%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年预算数为680.68万元，比上年预算增加122.42万元，增长21.93%，主要原因是：本年将基本养老保险缴费支出（项）调整至学前教育（项）支出，预算数增加。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年预算数为0.00万元，比上年预算减少61.80万元，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六、关于新疆维吾尔自治区喀什地区麦盖提县第二幼儿园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680.68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人员经费680.12万元，主要包括：基本工资、津贴补贴、奖金、绩效工资、机关事业单位基本养老保险缴费、职工基本医疗保险缴费、其他社会保障缴费、住房公积金、其他工资福利支出、退休费、奖励金。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公用经费0.56万元，主要包括：其他商品和服务支出。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七、关于新疆维吾尔自治区喀什地区麦盖提县第二幼儿园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八、关于新疆维吾尔自治区喀什地区麦盖提县第二幼儿园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麦盖提县第二幼儿园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九、关于新疆维吾尔自治区喀什地区麦盖提县第二幼儿园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十、关于新疆维吾尔自治区喀什地区麦盖提县第二幼儿园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新疆维吾尔自治区喀什地区麦盖提县第二幼儿园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十一、关于新疆维吾尔自治区喀什地区麦盖提县第二幼儿园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麦盖提县第二幼儿园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年上年结转结余3.31万元，包括：财政拨款3.31万元，非财政拨款0万元，其中：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年农村学前三年免费教育保障经费项目3.31</w:t>
      </w:r>
      <w:r>
        <w:rPr>
          <w:rFonts w:hint="eastAsia" w:ascii="仿宋_GB2312" w:hAnsi="仿宋_GB2312" w:eastAsia="仿宋_GB2312" w:cs="仿宋_GB2312"/>
          <w:kern w:val="0"/>
          <w:sz w:val="32"/>
          <w:szCs w:val="32"/>
        </w:rPr>
        <w:t>万元，主要用于：幼儿伙食补助。</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年的事业单位运行经费财政拨款预算0.56万元，比上年预算增加0.16万元，增长40%。主要原因是：本年党员活动经费增加，事业单位运行经费预算数增加。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年，新疆维吾尔自治区喀什地区麦盖提县第二幼儿园政府采购预算0.00万元，其中：政府采购货物预算0.00万元，政府采购工程预算0.00万元，政府采购服务预算0.00万元。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年，新疆维吾尔自治区喀什地区麦盖提县第二幼儿园面向中小企业预留政府采购项目预算金额0.00万元，小微企业预留政府采购项目预算金额0.00万元。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年底，新疆维吾尔自治区喀什地区麦盖提县第二幼儿园及下属各预算单位占用使用国有资产总体情况为：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1.房屋4929.34平方米，价值564.44万元。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4.其他资产价值104.14万元。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年，本部门预算绩效管理整体预算绩效目标1个，涉及预算金额683.99万元；当年预算安排项目共0个，其中：财政拨款项目涉及预算金额0万元；非财政拨款项目涉及预算金额0万元。具体情况见下表：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1、我部门整体预算绩效目标1个，涉及预算金额683.99万元由教育局汇总公开。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219C"/>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977"/>
    <w:rsid w:val="00172BE6"/>
    <w:rsid w:val="001737B6"/>
    <w:rsid w:val="00174586"/>
    <w:rsid w:val="00176AE2"/>
    <w:rsid w:val="00180912"/>
    <w:rsid w:val="00180FD9"/>
    <w:rsid w:val="001816FA"/>
    <w:rsid w:val="001817F3"/>
    <w:rsid w:val="00181921"/>
    <w:rsid w:val="00182196"/>
    <w:rsid w:val="0018368B"/>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1A3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630"/>
    <w:rsid w:val="002B39D7"/>
    <w:rsid w:val="002B50FC"/>
    <w:rsid w:val="002B6F5E"/>
    <w:rsid w:val="002B74BA"/>
    <w:rsid w:val="002C20F7"/>
    <w:rsid w:val="002C3650"/>
    <w:rsid w:val="002C3B46"/>
    <w:rsid w:val="002C42AA"/>
    <w:rsid w:val="002C44A3"/>
    <w:rsid w:val="002C6CF4"/>
    <w:rsid w:val="002C7A63"/>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E85"/>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20CC"/>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45A"/>
    <w:rsid w:val="00381599"/>
    <w:rsid w:val="003828A9"/>
    <w:rsid w:val="00384F81"/>
    <w:rsid w:val="00385BFE"/>
    <w:rsid w:val="00386764"/>
    <w:rsid w:val="00387FC1"/>
    <w:rsid w:val="00391A53"/>
    <w:rsid w:val="00392E94"/>
    <w:rsid w:val="003939CE"/>
    <w:rsid w:val="00393D32"/>
    <w:rsid w:val="00393DAD"/>
    <w:rsid w:val="0039548A"/>
    <w:rsid w:val="003A1559"/>
    <w:rsid w:val="003A3261"/>
    <w:rsid w:val="003A44ED"/>
    <w:rsid w:val="003A76E3"/>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1630F"/>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0E75"/>
    <w:rsid w:val="00453F7A"/>
    <w:rsid w:val="00454A7D"/>
    <w:rsid w:val="0045551F"/>
    <w:rsid w:val="00455F16"/>
    <w:rsid w:val="00457430"/>
    <w:rsid w:val="00460248"/>
    <w:rsid w:val="00461B03"/>
    <w:rsid w:val="00462501"/>
    <w:rsid w:val="00462E49"/>
    <w:rsid w:val="0046659F"/>
    <w:rsid w:val="00467478"/>
    <w:rsid w:val="00473E07"/>
    <w:rsid w:val="00476866"/>
    <w:rsid w:val="00476FD4"/>
    <w:rsid w:val="00480E63"/>
    <w:rsid w:val="00482EDB"/>
    <w:rsid w:val="00484027"/>
    <w:rsid w:val="00485F8C"/>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3C1"/>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40B"/>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0F3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1D3"/>
    <w:rsid w:val="00651C31"/>
    <w:rsid w:val="0065215F"/>
    <w:rsid w:val="00652FA3"/>
    <w:rsid w:val="006535FD"/>
    <w:rsid w:val="0065452B"/>
    <w:rsid w:val="00654745"/>
    <w:rsid w:val="00656129"/>
    <w:rsid w:val="00656952"/>
    <w:rsid w:val="00656A60"/>
    <w:rsid w:val="00657C75"/>
    <w:rsid w:val="00660081"/>
    <w:rsid w:val="006609A8"/>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248"/>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2D8"/>
    <w:rsid w:val="006F444A"/>
    <w:rsid w:val="006F47DD"/>
    <w:rsid w:val="006F4C41"/>
    <w:rsid w:val="006F511D"/>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66641"/>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87DB6"/>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1369"/>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2A3E"/>
    <w:rsid w:val="008B3117"/>
    <w:rsid w:val="008B325A"/>
    <w:rsid w:val="008B67DC"/>
    <w:rsid w:val="008B7ABB"/>
    <w:rsid w:val="008C1933"/>
    <w:rsid w:val="008C2021"/>
    <w:rsid w:val="008C334E"/>
    <w:rsid w:val="008C3777"/>
    <w:rsid w:val="008C5FFA"/>
    <w:rsid w:val="008C6DB3"/>
    <w:rsid w:val="008D036C"/>
    <w:rsid w:val="008D0E00"/>
    <w:rsid w:val="008D14EF"/>
    <w:rsid w:val="008D1CFB"/>
    <w:rsid w:val="008D4DE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5C5C"/>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5774C"/>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3B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67EDA"/>
    <w:rsid w:val="00B70E49"/>
    <w:rsid w:val="00B71577"/>
    <w:rsid w:val="00B73384"/>
    <w:rsid w:val="00B73FD7"/>
    <w:rsid w:val="00B74DED"/>
    <w:rsid w:val="00B75D34"/>
    <w:rsid w:val="00B763B8"/>
    <w:rsid w:val="00B7648B"/>
    <w:rsid w:val="00B76C91"/>
    <w:rsid w:val="00B76FD7"/>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2971"/>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5F8B"/>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875"/>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3EFD"/>
    <w:rsid w:val="00E4490C"/>
    <w:rsid w:val="00E45580"/>
    <w:rsid w:val="00E469AE"/>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16"/>
    <w:rsid w:val="00E749C5"/>
    <w:rsid w:val="00E75048"/>
    <w:rsid w:val="00E76859"/>
    <w:rsid w:val="00E77387"/>
    <w:rsid w:val="00E777AA"/>
    <w:rsid w:val="00E81C77"/>
    <w:rsid w:val="00E8311A"/>
    <w:rsid w:val="00E8489A"/>
    <w:rsid w:val="00E85199"/>
    <w:rsid w:val="00E85BC9"/>
    <w:rsid w:val="00E86916"/>
    <w:rsid w:val="00E87419"/>
    <w:rsid w:val="00E908AC"/>
    <w:rsid w:val="00E90E98"/>
    <w:rsid w:val="00E9171A"/>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3F2"/>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3702A"/>
    <w:rsid w:val="00F42D66"/>
    <w:rsid w:val="00F45205"/>
    <w:rsid w:val="00F45A48"/>
    <w:rsid w:val="00F4640B"/>
    <w:rsid w:val="00F47749"/>
    <w:rsid w:val="00F47D7A"/>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4001F6F"/>
    <w:rsid w:val="755E70D0"/>
    <w:rsid w:val="79A32BF9"/>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uiPriority w:val="0"/>
    <w:rPr>
      <w:sz w:val="21"/>
      <w:szCs w:val="21"/>
    </w:rPr>
  </w:style>
  <w:style w:type="character" w:customStyle="1" w:styleId="15">
    <w:name w:val="批注文字 字符"/>
    <w:basedOn w:val="12"/>
    <w:link w:val="4"/>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1413</Words>
  <Characters>8057</Characters>
  <Lines>67</Lines>
  <Paragraphs>18</Paragraphs>
  <TotalTime>2955</TotalTime>
  <ScaleCrop>false</ScaleCrop>
  <LinksUpToDate>false</LinksUpToDate>
  <CharactersWithSpaces>9452</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2026-02-11T10:38:58Z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