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麦盖提县2025年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残疾人两项补贴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发放情况公示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为保障公众知情权、监督权，现将麦盖提县2025年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残疾人两项补贴享受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人员信息及发放情况予以公示。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一、公示内容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本次公示内容为2025年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份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，麦盖提县享受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残疾人两项补贴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人员的发放明细台账及汇总表（详见附件），包含享受人员姓名、身份证号（部分脱敏）、所属乡镇（街道）、每月发放金额、累计发放金额等关键信息。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二、异议反馈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公示期间，任何单位或个人对公示内容有异议，可通过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电话、邮件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方式向麦盖提县民政局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麦盖提县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残疾人联合会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反馈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15199831032、18599408940，3638184990@qq.com)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，反馈需实名。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麦盖提县2025年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享受残疾人两项补贴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发放明细台账</w:t>
      </w:r>
      <w:bookmarkStart w:id="0" w:name="_GoBack"/>
      <w:bookmarkEnd w:id="0"/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ind w:firstLine="5760" w:firstLineChars="18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麦盖提县民政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局</w:t>
      </w:r>
    </w:p>
    <w:p>
      <w:pPr>
        <w:ind w:firstLine="5760" w:firstLineChars="18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1142B"/>
    <w:rsid w:val="04055B7F"/>
    <w:rsid w:val="074365B8"/>
    <w:rsid w:val="101D782F"/>
    <w:rsid w:val="1C161A6F"/>
    <w:rsid w:val="20910F44"/>
    <w:rsid w:val="3A13615B"/>
    <w:rsid w:val="4C333451"/>
    <w:rsid w:val="5A045412"/>
    <w:rsid w:val="608A1EBE"/>
    <w:rsid w:val="6E760C70"/>
    <w:rsid w:val="780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355</Characters>
  <Lines>0</Lines>
  <Paragraphs>0</Paragraphs>
  <TotalTime>1</TotalTime>
  <ScaleCrop>false</ScaleCrop>
  <LinksUpToDate>false</LinksUpToDate>
  <CharactersWithSpaces>381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2025-09-10T11:34:00Z</dcterms:created>
  <dc:creator>Administrator</dc:creator>
  <cp:lastModifiedBy>Administrator</cp:lastModifiedBy>
  <cp:lastPrinted>2025-09-10T11:47:00Z</cp:lastPrinted>
  <dcterms:modified xsi:type="dcterms:W3CDTF">2025-11-03T07:44:17Z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KSOTemplateDocerSaveRecord">
    <vt:lpwstr>eyJoZGlkIjoiMDA3ZjkwZWVkOTRmYTE2NzVmNjhmNjkzMmViMjIyYWMifQ==</vt:lpwstr>
  </property>
  <property fmtid="{D5CDD505-2E9C-101B-9397-08002B2CF9AE}" pid="4" name="ICV">
    <vt:lpwstr>16FC4645D1484D03A30C6EC899DE0BA1_12</vt:lpwstr>
  </property>
</Properties>
</file>