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0"/>
          <w:w w:val="90"/>
          <w:sz w:val="112"/>
          <w:szCs w:val="11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0"/>
          <w:w w:val="100"/>
          <w:sz w:val="96"/>
          <w:szCs w:val="96"/>
          <w:lang w:eastAsia="zh-CN"/>
        </w:rPr>
        <w:t>麦盖提县农业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0"/>
          <w:w w:val="100"/>
          <w:sz w:val="96"/>
          <w:szCs w:val="96"/>
          <w:lang w:val="en-US" w:eastAsia="zh-CN"/>
        </w:rPr>
        <w:t>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40"/>
          <w:w w:val="80"/>
          <w:sz w:val="112"/>
          <w:szCs w:val="11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25400</wp:posOffset>
                </wp:positionV>
                <wp:extent cx="5419725" cy="28575"/>
                <wp:effectExtent l="0" t="33020" r="3175" b="400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ln w="66675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4pt;margin-top:2pt;height:2.25pt;width:426.75pt;z-index:251659264;mso-width-relative:page;mso-height-relative:page;" filled="f" stroked="t" coordsize="21600,21600" o:gfxdata="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CS/EdUAAAAGAQAA&#10;DwAAAAAAAAABACAAAAAiAAAAZHJzL2Rvd25yZXYueG1sUEsBAhQAFAAAAAgAh07iQPfWeEjjAQAA&#10;oQMAAA4AAAAAAAAAAQAgAAAAJAEAAGRycy9lMm9Eb2MueG1sUEsFBgAAAAAGAAYAWQEAAHkFAAAA&#10;AA==&#10;">
                <v:fill on="f" focussize="0,0"/>
                <v:stroke weight="5.2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  <w:t>麦盖提县制定《麦盖提县帮扶项目资产管理实施方案》 《麦盖提县帮扶项目资产管理制度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rPr>
          <w:rFonts w:hint="default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  <w:t>（试行）》（征求意见稿）结果反馈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rPr>
          <w:rFonts w:hint="eastAsia" w:ascii="方正黑体_GBK" w:hAnsi="方正黑体_GBK" w:eastAsia="方正黑体_GBK" w:cs="方正黑体_GBK"/>
          <w:spacing w:val="6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为保障社会公众的知情权和参与权，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2025年6月23日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至6月30日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通过党政内网和cocall发文向各有关县直行业部门及各乡镇（共计28家单位）对《麦盖提县帮扶项目资产管理实施方案》 《麦盖提县帮扶项目资产管理制度（试行）》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向社会公开征求意见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在公开征求意见期间，未收到其他有关单位、乡镇和个人通过邮件、信函、电话等途径或方式提出的有效反馈意见，现予以公示。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righ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麦盖提县农业农村局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center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 xml:space="preserve">                              2025年7月15日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0" w:lineRule="exact"/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50826"/>
    <w:rsid w:val="21C42C2D"/>
    <w:rsid w:val="28BD2973"/>
    <w:rsid w:val="3BC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ind w:firstLine="21" w:firstLineChars="200"/>
      <w:jc w:val="center"/>
      <w:outlineLvl w:val="1"/>
    </w:pPr>
    <w:rPr>
      <w:kern w:val="0"/>
      <w:sz w:val="28"/>
      <w:szCs w:val="20"/>
    </w:rPr>
  </w:style>
  <w:style w:type="paragraph" w:styleId="3">
    <w:name w:val="heading 3"/>
    <w:basedOn w:val="1"/>
    <w:next w:val="1"/>
    <w:unhideWhenUsed/>
    <w:qFormat/>
    <w:uiPriority w:val="0"/>
    <w:pPr>
      <w:spacing w:line="365" w:lineRule="atLeast"/>
      <w:ind w:left="1"/>
      <w:textAlignment w:val="bottom"/>
      <w:outlineLvl w:val="2"/>
    </w:pPr>
    <w:rPr>
      <w:rFonts w:eastAsia="黑体"/>
      <w:kern w:val="0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386</Characters>
  <Lines>0</Lines>
  <Paragraphs>0</Paragraphs>
  <TotalTime>2</TotalTime>
  <ScaleCrop>false</ScaleCrop>
  <LinksUpToDate>false</LinksUpToDate>
  <CharactersWithSpaces>419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2025-07-18T03:51:00Z</dcterms:created>
  <dc:creator>Lenovo</dc:creator>
  <cp:lastModifiedBy>Administrator</cp:lastModifiedBy>
  <cp:lastPrinted>2025-11-02T11:16:47Z</cp:lastPrinted>
  <dcterms:modified xsi:type="dcterms:W3CDTF">2025-11-02T11:18:21Z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KSOTemplateDocerSaveRecord">
    <vt:lpwstr>eyJoZGlkIjoiZTY3Zjk2NjgwNjE3M2RmYTMyYzMyM2I2OWI0MDIwZDYiLCJ1c2VySWQiOiIxNTE4Mjc5NDMwIn0=</vt:lpwstr>
  </property>
  <property fmtid="{D5CDD505-2E9C-101B-9397-08002B2CF9AE}" pid="4" name="ICV">
    <vt:lpwstr>4684E2AEC828498BAD3C693606DFC8A2_12</vt:lpwstr>
  </property>
</Properties>
</file>